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C468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27BA797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ІМ.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М.І.ПИРОГОВА</w:t>
      </w:r>
      <w:proofErr w:type="spellEnd"/>
    </w:p>
    <w:p w14:paraId="37D1BA12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C0C19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8E078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5816B6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526C2A05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1A94DCDB" w14:textId="20E62C44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доц. </w:t>
      </w:r>
      <w:r w:rsidR="00FE13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Кушта </w:t>
      </w:r>
      <w:proofErr w:type="spellStart"/>
      <w:r w:rsidR="00FE13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FE13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BE98BA2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99EAA08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EDC920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2B49B0C2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450EDE0A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668FE1F" w14:textId="4DC45240" w:rsidR="006F2030" w:rsidRPr="006F2030" w:rsidRDefault="006F2030" w:rsidP="006F2030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“_______” ______________________ 20</w:t>
      </w:r>
      <w:r w:rsidR="00FE13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64E9D8F4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7A3505D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5F2E1D50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7276AFF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E405F74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69A9C10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Тема:</w:t>
      </w:r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пухлини.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Адамантинома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Клініка.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діагностика.</w:t>
      </w:r>
    </w:p>
    <w:p w14:paraId="0461F120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C6C0DE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85E1004" w14:textId="7615E2BB" w:rsidR="006F2030" w:rsidRPr="006F2030" w:rsidRDefault="006F2030" w:rsidP="006F2030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 w:rsidR="000413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E13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6B992CA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пухлини.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Адамантинома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Клініка.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діагностика.</w:t>
      </w:r>
    </w:p>
    <w:p w14:paraId="6E534CF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0CBCD6C9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Одонтогенні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процеси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відносяться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до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органоспецифічних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зустрічаються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у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щелепних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кістках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Гістогенезтаких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новоутворень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пов’язаний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тканинами, з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формується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зуб. Треба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визнати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досить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розповсюджена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яка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зустрічається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практиці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стоматолога та особливо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-стоматолога. Для того,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щоб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поставити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одночасно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провести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лікувальні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заходи,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крім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призначити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провести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цілий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ряд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методів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38886E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  частоту,   етіологію,   патогенез 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одонтогених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новоутворень   щелеп, вивчити  клініку,  діагностику,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дифдіагностику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амелобластоми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амелобластичної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фіброми,   одонтоми, 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епуліду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    а   також   сучасні   способи   лікування,   зокрема хірургічного.</w:t>
      </w:r>
    </w:p>
    <w:p w14:paraId="67AC3A5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F2030" w:rsidRPr="006F2030" w14:paraId="1BE9B027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D19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C2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F2030" w:rsidRPr="006F2030" w14:paraId="752B40E0" w14:textId="77777777" w:rsidTr="006F203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8A8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6F2030" w:rsidRPr="006F2030" w14:paraId="19B05799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C2BF" w14:textId="77777777" w:rsidR="006F2030" w:rsidRPr="00FE13BA" w:rsidRDefault="00B578C7" w:rsidP="00B578C7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конкретизувати частоту, етіологію, патогенез, клінічні прояви </w:t>
            </w:r>
            <w:proofErr w:type="spellStart"/>
            <w:r w:rsidRPr="00FE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FE1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пухлин та кіст щелеп, методи хірургічного лікування цієї групи хворих.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C61F" w14:textId="77777777" w:rsidR="006F2030" w:rsidRPr="006F2030" w:rsidRDefault="00B578C7" w:rsidP="00B578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конкретизувати частоту, етіологію, патогенез, клінічні прояви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пухлин та кіст щелеп, методи хірургічного лікування цієї групи хворих.</w:t>
            </w:r>
          </w:p>
        </w:tc>
      </w:tr>
      <w:tr w:rsidR="006F2030" w:rsidRPr="006F2030" w14:paraId="1DBBC2EB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553C" w14:textId="77777777" w:rsidR="006F2030" w:rsidRPr="006F2030" w:rsidRDefault="00B578C7" w:rsidP="00B578C7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вміти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вірно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призначити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пацієнтів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з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цією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патологією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за результатами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проведеного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лікування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ставити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діагноз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проводити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диференційну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діагностику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зі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схожими </w:t>
            </w:r>
            <w:proofErr w:type="spellStart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захворюваннями</w:t>
            </w:r>
            <w:proofErr w:type="spellEnd"/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B1AC" w14:textId="77777777" w:rsidR="006F2030" w:rsidRPr="006F2030" w:rsidRDefault="00B578C7" w:rsidP="00B578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вірно  призначити  обстеження  пацієнтів  з  цією  патологією  за результатами проведеного лікування, ставити діагноз, проводити диференційну діагностику зі схожими захворюваннями.</w:t>
            </w:r>
          </w:p>
        </w:tc>
      </w:tr>
    </w:tbl>
    <w:p w14:paraId="4731640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CD70BED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Задачі для перевірки вихідного рівня знань</w:t>
      </w:r>
    </w:p>
    <w:p w14:paraId="70F1637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Синонімом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назви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бути:</w:t>
      </w:r>
    </w:p>
    <w:p w14:paraId="7781499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5F1B1E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Бура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441ADE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Багатокамерна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6B8398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Центральна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багатокамерна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482B62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Цистаденома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59290B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52C5BBA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 Де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частіше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локалізується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06BDD2D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кута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гілки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B4E204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F3A0B8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бугра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верхньої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0D926EA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Уверхньощелепній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пазусі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5B6B5E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піднебінні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D6E138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22F0C28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солідної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096327E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Різноманітна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ступінь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прозорості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BFFB77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кордони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патологічного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C2E408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Не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кордони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розрідження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56F1F6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Рівномірне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розрідження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314F63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періостальних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реакцій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–симптом "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козирка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".</w:t>
      </w:r>
    </w:p>
    <w:p w14:paraId="16361AD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</w:t>
      </w:r>
    </w:p>
    <w:p w14:paraId="34B127F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29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виходить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кортикальної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пластинки, але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остання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стоншеною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метод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A.Екскохлеація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разом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оболонкою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0B56F17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пластикою.  </w:t>
      </w:r>
    </w:p>
    <w:p w14:paraId="217B428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C.Цистотомія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10B4AB3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D.Цистектомія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7E17F7F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E.Видалення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хлини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межах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здорових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тканин. </w:t>
      </w:r>
    </w:p>
    <w:p w14:paraId="7891EE3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дівчини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24 р.,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періодонтиту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36 зуба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діагностичною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булопроведено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рентгенограмі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виявлено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гомогенної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краями, яка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містить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зубоподібні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включення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утвір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оточений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зоною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просвітлення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товщиною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1 мм.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попередній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 </w:t>
      </w:r>
    </w:p>
    <w:p w14:paraId="116D9D1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A.Одонтома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352F2EE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B.Цементома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6E262CD3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C.Остеома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4992989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D.Радикулярна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17F5593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E.Міксома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3A6B48F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 57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веретеноподібне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стовщення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Яке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показане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40DB5DA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</w:t>
      </w:r>
    </w:p>
    <w:p w14:paraId="3AA5EBA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В.Хіміотерапія</w:t>
      </w:r>
      <w:proofErr w:type="spellEnd"/>
    </w:p>
    <w:p w14:paraId="0A4D25E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С.Променева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терапія</w:t>
      </w:r>
      <w:proofErr w:type="spellEnd"/>
    </w:p>
    <w:p w14:paraId="4CB4D5E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D.Кріодеструкція</w:t>
      </w:r>
      <w:proofErr w:type="spellEnd"/>
    </w:p>
    <w:p w14:paraId="507EF2D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Цистотомія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3136AF2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У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-стоматолога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поліклініки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на  диспансерному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обліку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перебувають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пацієнти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пухлинами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щелепно-лицевої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пройшли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відділенні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онкологічного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диспансері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Яка повинна бути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19E9E92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Історія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хвороби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стаціонарного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хворого.</w:t>
      </w:r>
    </w:p>
    <w:p w14:paraId="3DA20DF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В.Амбулаторна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контрольна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диспансерного            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Нагляду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CFE177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Виписка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медичної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хворого.</w:t>
      </w:r>
    </w:p>
    <w:p w14:paraId="0AD80C0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Амбулаторна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картка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журнал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обліку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направлено 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стаціонару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D5308F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ЛКК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158AE49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Правильнавідповідь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0C6F281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комбінованого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радикального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рака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шоки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знаходиться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диспансерним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наглядом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 часто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повинен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проходити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1F6150D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367568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E6FF7C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Перший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квартал,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другий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   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8823D2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Перший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півріччя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подальшому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–1 раз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рік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76FE3A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Щоквартально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впродовж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A7DF84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С)</w:t>
      </w:r>
    </w:p>
    <w:p w14:paraId="7DAB925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 У  хворого  56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діагностовано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яка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характеризується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інвазивним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ростом,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інфільтрацією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навколишніх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тканин,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утворює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перифокальні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часто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метастазує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навколишні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лімфатичні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вузли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віддалені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якого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типу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характерний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механізм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розвитку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</w:p>
    <w:p w14:paraId="3A1AE54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некласифікованих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4DBD45A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доброякісних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06E539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388B77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злоякісних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EF34FA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Для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вродженої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патології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  </w:t>
      </w:r>
    </w:p>
    <w:p w14:paraId="1744C54B" w14:textId="77777777" w:rsid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D)</w:t>
      </w:r>
    </w:p>
    <w:p w14:paraId="4451841F" w14:textId="77777777" w:rsidR="007268CC" w:rsidRPr="007268CC" w:rsidRDefault="007268CC" w:rsidP="0072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Коли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з’являється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парадентарна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064663BF" w14:textId="77777777" w:rsidR="007268CC" w:rsidRPr="007268CC" w:rsidRDefault="007268CC" w:rsidP="0072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Впохилому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56D38A1" w14:textId="77777777" w:rsidR="007268CC" w:rsidRPr="007268CC" w:rsidRDefault="007268CC" w:rsidP="0072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B.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Вмолодому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A2252B3" w14:textId="77777777" w:rsidR="007268CC" w:rsidRPr="007268CC" w:rsidRDefault="007268CC" w:rsidP="0072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На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беззубій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щелепі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1CB918A" w14:textId="77777777" w:rsidR="007268CC" w:rsidRPr="007268CC" w:rsidRDefault="007268CC" w:rsidP="0072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У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немовлят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99B4648" w14:textId="77777777" w:rsidR="007268CC" w:rsidRPr="006F2030" w:rsidRDefault="007268CC" w:rsidP="0072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У </w:t>
      </w:r>
      <w:proofErr w:type="spellStart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підлітків</w:t>
      </w:r>
      <w:proofErr w:type="spellEnd"/>
      <w:r w:rsidRPr="007268C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4E4086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Джерела інформації для поповнення вихідного рівня знань</w:t>
      </w:r>
    </w:p>
    <w:p w14:paraId="133BFF16" w14:textId="6638E566" w:rsidR="006F2030" w:rsidRPr="006F2030" w:rsidRDefault="00FE13BA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.Тимофєєв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О.О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Щелепно-лицевахірургія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Підручник.- К.,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.- 752 с.</w:t>
      </w:r>
    </w:p>
    <w:p w14:paraId="78BBC984" w14:textId="422D12F9" w:rsidR="006F2030" w:rsidRPr="006F2030" w:rsidRDefault="00FE13BA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stomatologist.org</w:t>
      </w:r>
      <w:proofErr w:type="spellEnd"/>
    </w:p>
    <w:p w14:paraId="572ED7F2" w14:textId="77777777" w:rsidR="006F2030" w:rsidRPr="006F2030" w:rsidRDefault="006F2030" w:rsidP="006F2030">
      <w:p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1F36A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3780996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5B8A0478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1.Анатомічна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будова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зубо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-щелепної системи.</w:t>
      </w:r>
    </w:p>
    <w:p w14:paraId="58DA59B1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2.Ембріогенез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гістологічна будова щелепних кісток та тканин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-лицевої ділянки.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3.Теорії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походження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амелобластоми,одонтоми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4BAFBCEF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4.Гістологічні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клінічні,  та  рентгенологічні  класифікації 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амелобластоми,одонтоми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2FEFEA4D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5.Клінічна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картина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адамантіноми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одонтоми,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21FC5EC5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6.Диференційна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діагностика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адамантіномиодонтоми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69CC7A64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7.Методи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лікування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адамантіноми,одонтоми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цементоми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одонтогенної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фіброми</w:t>
      </w:r>
    </w:p>
    <w:p w14:paraId="64802B76" w14:textId="77777777" w:rsidR="003D2CE8" w:rsidRDefault="003D2CE8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Прогноз при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амелобластомі,одонтомі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цементомі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одонтогенній</w:t>
      </w:r>
      <w:proofErr w:type="spellEnd"/>
      <w:r w:rsidRPr="003D2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фібромі.</w:t>
      </w:r>
    </w:p>
    <w:p w14:paraId="2410459B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Основні джерела інформації</w:t>
      </w:r>
    </w:p>
    <w:p w14:paraId="1F4B08D4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Хірургічна стоматологія та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-лицева хірургія: підручник; У 2 т. –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Т.1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В.О.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Маланчук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І.Ю.Гарляускайте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ін. – К.: ЛОГОС, 2011.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672с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4E38B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6E1EB3D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6F6B9E9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0EAFE1BF" w14:textId="77777777" w:rsidR="006F2030" w:rsidRPr="006F2030" w:rsidRDefault="006F2030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Діагностичний алгоритм до теми заняття</w:t>
      </w:r>
    </w:p>
    <w:p w14:paraId="0C741C9B" w14:textId="77777777" w:rsidR="00B578C7" w:rsidRPr="006F2030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доброякісні пухлини.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Адамантинома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Клініка. </w:t>
      </w:r>
      <w:proofErr w:type="spellStart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діагностика.</w:t>
      </w:r>
    </w:p>
    <w:p w14:paraId="5D7A0CF8" w14:textId="77777777" w:rsidR="00B578C7" w:rsidRPr="00B578C7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Відповідно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МГКО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(серія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5),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пухлини діляться на слідуючи групи та окремі види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новоутворень.1.Новоутворення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виникає з структур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одонтогенного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апарату.</w:t>
      </w:r>
    </w:p>
    <w:p w14:paraId="2E507BCF" w14:textId="77777777" w:rsidR="00B578C7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доброякісні: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звапнена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епітеліальна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пухлина,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амелобластична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фіброма,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кальціфікуюча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кіста,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дентінома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амелобластична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фіброодонтома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складна    одонтома,  складова  одонтома,  фіброма  (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фіброма),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міксома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міксофіброма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меланотична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нейроектодермальна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пухлина немовлят (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меланоамелобластома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60AA7563" w14:textId="77777777" w:rsidR="00B578C7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Злоякісні: 1).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рак:а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злоякісна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амелобластома;б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первинний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внутрішньокістковий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рак;в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інші види раку, що виникли з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одонтогенного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епітелію та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кіст2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саркома:а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амелобластична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фібросаркома;б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амелобластична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одонтосаркома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6631DB" w14:textId="77777777" w:rsidR="00B578C7" w:rsidRPr="00B578C7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 м е л о б л а с т о м а(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адамантинома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являє собою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одонтогенну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епітеліальну пухлину, будова якої,  як вважають багато дослідників, схожа з будовою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емальового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органу  зубного  зачатку.  Визначають    дві  форми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адамантином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–щільну та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кістозну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 деякі автори заперечують проти такого  розподілу,  тому  що  вважають,  що  щільні  ділянки  майже  завжди чергуються з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кістозними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кожній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пухлині.Клінічна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картина.  Прояви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мало  характерні.  Хворі звертаються до лікаря з тими ж скаргами, що мають місце при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кісті,  однак  частіше  відзначається  деформація  щелепи.  Іноді  в  ділянці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виникає запальний процес. Тривалість захворювання з моменту появи перших клінічних симптомів до установлення діагнозу нерідко складає декілька років.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Багато з клінічних ознак при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зустрічаються при різних пухлинах  та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утвореннях  кісток.  Спочатку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розвивається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безсимптомно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потім ділянка щелепи потовщується. Зміна шкіри буває лише у випадках </w:t>
      </w: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запальних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процесівабо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пухлинах великих розмірів. Пальпаторно частіше розвивається веретеноподібне вибухання кістки з гладкою чи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горбчастою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поверхнею.  Ця  клінічна  ознака  часто  спостерігається  і  при коміркових    формах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гігантокліткової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пухлини  нижньої  щелепи.  Пізніш  внаслідок різкого витончення кістки може спостерігатися пергаментний хруст або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флюктуація.Регіонарні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підщелепні лімфатичні вузли при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можуть бути збільшені тільки у випадку нагноєння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кістозних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порожнин пухлини. У хворих з невеликими  пухлинами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приобстеженні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порожнини  рота  визначається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згладженість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перехідної складки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своду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переддвір’я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роту. Альвеолярна частина тіла нижньої щелепи відповідно розташуванню пухлини збільшена, зуби у зоні ураження  змістилися,  трохи  рухомі.  Перкусія  зубів  безболісна,  але відзначається чітке скорочення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перкуторного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звуку, що свідчить про ураження тканин навколо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верхівки.При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ураженні  верхньої  щелепи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проростає  у верхньощелепну пазуху, порожнину носа, очницю, очне яблуко змістилося, що викликає  деформацію  альвеолярного  відростку  та  твердого  піднебіння. </w:t>
      </w:r>
    </w:p>
    <w:p w14:paraId="19935EB3" w14:textId="77777777" w:rsidR="00B578C7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Виникають скарги на утруднене носове дихання, витікання сліз,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диплопію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стисненні нервових закінчень відзначаються парестезії, зниження чутливості у зоні  розхолодження  нервів.  При  порушенні  коркового  слою  пальпаторно визначається м’яка консистенція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пухлини.У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інших випадках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 бути випадковою знахідкою при рентгенологічному  дослідженні  з  іншого  приводу.  Є  випадки  проростання пухлини з нижньої щелепи у верхню та навіть у основу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черепу.Походження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поки є невиясненим. Деякі автори вважають, що у більшості випадків пухлина виникає при порушенні розвитку зубного зачатку. Багато авторів висувають гіпотезу про походження амелобластом з епітеліальних  елементів  слизової  оболонки  порожнини  рота  (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покровний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епітелій,  епітелій  залоз).  Ряд  дослідників  вважає  ,  що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виникають з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епітеліальних залишків (островців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Маляссе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Інші автори  припускають  можливість  виникнення  їх  з  епітеліальної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вистілки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фолікулярних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кіст.Перебіг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амелобластом  вважають  доброякісним,  однак  у  літературі  є багато робіт, де повідомляється про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які мають ознаки, властиві злоякісним  пухлинам:  проростанням  у  навколишні  тканини  та  органи, метастази у лімфатичні та легені. Випадки істинного злоякісного перетворення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амелобластоми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перебільшують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4%.Рентгенологічна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картина  амелобластом  може  бути  різною.  Найбільш типовий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полікістозний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(багатокамерний)  варіант,  рідше  зустрічається поодинока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форма.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Полікістозний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варіант  має  вигляд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численниховальних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круглих осередків розріджування кісткової тканини,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створюючих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картину  пухирів  мильної  піни.  Контури  осередків  деструкції  чіткі.  При коматозній  формі  виявляється  осередок  деструкції  кісткових  тканин  з невірними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поліциклічними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контурами.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Обидві форми  за  рахунок  здуття  викликають  деформацію  щелепи  зі зміщенням, витонченням та перериванням коркового шару у окремих місцях. Зуби, що знаходяться в зоні пухлини, зміщені, корені їх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резорбуються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Реакція окістя відсутня. В осередку ураження можна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виявитиодин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 декілька зубів, що не прорізалися ( у дітей). </w:t>
      </w:r>
    </w:p>
    <w:p w14:paraId="45A4BF16" w14:textId="77777777" w:rsidR="00B578C7" w:rsidRPr="00B578C7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Макроскопічно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у  різних  місцях  пухлини  визначається  сполучення солідних ділянок з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кістозними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заповненими жовтуватою або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коричневатою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рідиною. У залежності від переважання тих чи інших ділянок можна умовно розрізняти солідну або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полікістозну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Мікроскопічна  картина будови амелобластом досить різноманітна не тільки в різних пухлинах, але й у різних ділянках однієї пухлини, що утруднює їх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вивчення.За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даними ВООЗ розподіляють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слідуючі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варіанти гістологічної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будови:а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фолікулярний варіант представлений у вигляді більш-менш розділених острівців, що складаються з центрально розташованих багатогранних клітин або  зіркоподібних  ретикулярних  клітин,  оточених  кубоподібними  або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нагадуючими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зубний епітелій. В острівцях є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кістозні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розрідження.;</w:t>
      </w:r>
    </w:p>
    <w:p w14:paraId="5C438276" w14:textId="77777777" w:rsidR="006F2030" w:rsidRPr="006F2030" w:rsidRDefault="00B578C7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плексиморфний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варіант будови –окремі епітеліальні острівці, оточені на  периферії  стовбчастими  та  окремими  зіркоподібними  клітинами. Формування кіст обумовлено дегенеративними змінами у стромі, а не в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епітелії.в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акантоматозний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варіант  характеризується  вираженою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метаплазією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епітелію, іноді з утворенням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кератини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острівцях клітин пухлини. Загальна картина препарату схожа з такою ж при фолікулярному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варіанті.г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при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базально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-клітковинному  варіанті  будови  клітини  нагадують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базально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клітковинний  рак  шкіри.  У  цих  випадках  виникають  складності диференціації від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аденокістозної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карціноми.д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зернисто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-клітковинний  варіант  представлений  у  вигляді куполоподібних  або  округлої  форми  клітин  з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оксифільною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зернисто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-переродженою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цитоплазмою.З’єднувальна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тканина на межі з епітелієм може підлягати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гіалінізації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особливо  фолікулярному.  Поява  заповнених  кров’ю  просторів  зумовлена розширенням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кровеносних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судин, що виникає внаслідок дегенерації строми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пухлини.Діагностика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амелобластом  являє  собою  деякі  труднощі.  Клініко-рентгенологічні дані, цитологічне дослідження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допомогають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визначити лише попередній діагноз. Основними є дані гістологічного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дослідження.Лікування.Хірургічне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пухлини у межах здорової тканини. Обсяг операції зумовлений  поширенням  процесу  та  коливається  від  резекції  ділянки  до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екзартикуляції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  первинною  кісткою  пластикою.  </w:t>
      </w:r>
      <w:proofErr w:type="spellStart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>П.В.Наумов</w:t>
      </w:r>
      <w:proofErr w:type="spellEnd"/>
      <w:r w:rsidRPr="00B57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(1981) запропонував операцію з залишенням коркового слою; при цьому зберігається безперервність нижньощелепної кіс</w:t>
      </w:r>
      <w:r w:rsidR="007268CC">
        <w:rPr>
          <w:rFonts w:ascii="Times New Roman" w:eastAsia="Times New Roman" w:hAnsi="Times New Roman" w:cs="Times New Roman"/>
          <w:sz w:val="24"/>
          <w:szCs w:val="24"/>
          <w:lang w:eastAsia="ru-RU"/>
        </w:rPr>
        <w:t>тки.</w:t>
      </w:r>
    </w:p>
    <w:p w14:paraId="24F0D00C" w14:textId="77777777" w:rsidR="006F2030" w:rsidRPr="006F2030" w:rsidRDefault="006F2030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6A146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Курація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тематичних хворих.</w:t>
      </w:r>
    </w:p>
    <w:p w14:paraId="119DAE8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693D353A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Завдання для перевірки досягнення конкретних цілей навчання</w:t>
      </w:r>
    </w:p>
    <w:p w14:paraId="6C2FD725" w14:textId="77777777" w:rsidR="00847989" w:rsidRPr="006F2030" w:rsidRDefault="00847989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5DA7EC" w14:textId="77777777" w:rsidR="0093237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45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стаціонарі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проведена  проведена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операція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Отриманонаступнийгістологічний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строма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сполучної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паренхіми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зепітеліальних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тяжів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зциліндричними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зірчастими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клітинами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утворенняхарактернатака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мікроскопічна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картина?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амелобластома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DFFB76A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62C3D92" w14:textId="77777777" w:rsidR="006F203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ХворийВ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., 20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набряк в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кута та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гілки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інтенсивна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тінь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дольчатої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будови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 по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щільності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відповідає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тканинам зуба ), оточена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округлими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виступами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полоскою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просвітлення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склерозу.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A.Одонтома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5A42CF46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B.Адамантинома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501683F9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C.Радикулярна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киста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0AD1D59B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D.Остеобластокластома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2EFC4F3C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E.Фолікулярна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киста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207885EB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AB64909" w14:textId="77777777" w:rsidR="006F2030" w:rsidRDefault="006F2030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E1CAEBE" w14:textId="77777777" w:rsidR="006F203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хворого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здуття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44, 45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,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оболонка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Рентгенологічно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деструкція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множинними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вогнищами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розрідження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контурами в межах</w:t>
      </w:r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44, 45 </w:t>
      </w:r>
      <w:proofErr w:type="spellStart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D688C03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А.Амелобластома</w:t>
      </w:r>
      <w:proofErr w:type="spellEnd"/>
    </w:p>
    <w:p w14:paraId="6ED01286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В.Тверда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</w:p>
    <w:p w14:paraId="3F638ACD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С.М‘яка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</w:p>
    <w:p w14:paraId="68D0B881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D.Одонтома</w:t>
      </w:r>
      <w:proofErr w:type="spellEnd"/>
    </w:p>
    <w:p w14:paraId="2A432B7E" w14:textId="77777777" w:rsidR="006F2030" w:rsidRDefault="006F203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Е.Міксома</w:t>
      </w:r>
      <w:proofErr w:type="spellEnd"/>
    </w:p>
    <w:p w14:paraId="6DE85990" w14:textId="77777777" w:rsidR="00B578C7" w:rsidRDefault="00B578C7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5C0CC85" w14:textId="77777777" w:rsidR="00B578C7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25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Вважаєсебе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останніх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7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вздуття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36,37,38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злегка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горбиста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вогнищедеструкції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зчіткими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контурами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комірчастогохарактеру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одержанакаламутнабілісувата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рідина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5072D0AC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FBC45D4" w14:textId="77777777" w:rsidR="0093237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42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рота.  При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об’єктивному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незміненій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м’яко-еластичної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54CFACB5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ексцізійна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E217BAA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591EF6B" w14:textId="77777777" w:rsidR="0093237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С., 24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з приводу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підборіддя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яке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асиметрія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обличчя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підборіддя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Пальпаторно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3х5см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овальної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рухоме,безболісне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Яку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діагностичну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маніпуляцію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провести?</w:t>
      </w:r>
    </w:p>
    <w:p w14:paraId="6A9A9A5C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пункційну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біопсію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820A7FE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7D99CAF" w14:textId="77777777" w:rsidR="00932370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стоматологічної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поліклініки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направлений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підозрою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привушної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слинної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залози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буде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найінформативнішим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даному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625C9E25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гістологічне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162BD09A" w14:textId="77777777" w:rsidR="00847989" w:rsidRDefault="00847989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9EE71A6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32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медичною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допомогою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звертався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Зовнішній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без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особливостей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піднижньощелепні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справа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ближче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утвір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Яке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захворювання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патологічний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стан  Ви  можете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передбачити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відомості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остаточного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B8AAEA5" w14:textId="77777777" w:rsidR="00847989" w:rsidRDefault="00932370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язика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8479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болісність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рухливість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оточуючими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тканинами). План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оперативного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медикаментозна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терапія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диспансерний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25AB267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C7AF7AD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34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років,звернулася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яке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помітила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випадково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зазначає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даний час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майже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здорова,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анамнезі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двобічний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хронічний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гайморит.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Зовнішній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без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особливостей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нижньощелепні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лінії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змикання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новоутворення.Поставте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відомості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клінічні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необхідні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остаточного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план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лікування.Чи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значення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хронічний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двобічний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гайморит?</w:t>
      </w:r>
    </w:p>
    <w:p w14:paraId="147C9505" w14:textId="77777777" w:rsidR="00847989" w:rsidRDefault="00932370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8479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болісність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рухливість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оточуючими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тканинами).  План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оперативного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медикаментозна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терапія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диспансерний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хронічний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двобічний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гайморит  для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плану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значення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якщо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фаза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загострення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0A6DAD52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C9EE7B9" w14:textId="77777777" w:rsidR="00932370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42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з приводу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родинки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яку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він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майже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постійно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травмує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гоління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тому  родинка  почала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інтенсивно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зростати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її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з’явилася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Об’єктивно:на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овальної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1х1см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темно-коричневого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Реґіонарні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лімфовузли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збільшені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діагноз.Поставте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системою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ТNМ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Складіть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план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профілактики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–меланома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системою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ТNМ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Т2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N1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М0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План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-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обстеження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для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оперативного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хірургічне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висічення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осередку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та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реґіонарних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лімфатичних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);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хіміо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-та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імунотерапія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диспансерний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Заходи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профілактики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інсоляції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штучногоультрафіолетового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опромінення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672C823D" w14:textId="77777777" w:rsidR="00932370" w:rsidRPr="006F203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18D5CCA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57"/>
        <w:gridCol w:w="686"/>
        <w:gridCol w:w="2147"/>
        <w:gridCol w:w="2057"/>
        <w:gridCol w:w="1550"/>
      </w:tblGrid>
      <w:tr w:rsidR="006F2030" w:rsidRPr="006F2030" w14:paraId="68EA0C15" w14:textId="77777777" w:rsidTr="006F203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8A2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9D30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272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18E1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011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F2030" w:rsidRPr="006F2030" w14:paraId="23819D73" w14:textId="77777777" w:rsidTr="006F20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6EA6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BB28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DA40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B8A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55C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B572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3A19260A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FB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1A5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D1F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312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43A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A7D3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4BA9C77F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60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811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040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74FC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A55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500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4DE1854F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2EC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4163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209B5C8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0339F15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CDA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634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75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B25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487EFFF0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F44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2AB2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Тестовий контроль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5E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9BE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за темою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C2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277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03B5DB4C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7AF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563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4934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A9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6B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1C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72AAACD3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18B5200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779A6C4E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7A39DC4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18C4780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443D24C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78B861F2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926C9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5C911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369D42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533"/>
        <w:gridCol w:w="2534"/>
      </w:tblGrid>
      <w:tr w:rsidR="006F2030" w:rsidRPr="006F2030" w14:paraId="7FD09CC2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C385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974B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C0C9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F2030" w:rsidRPr="006F2030" w14:paraId="5646B85D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B21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00A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1BBB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1C893773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A30C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E657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6F7F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07A4E7FB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0839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5D8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EB2C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5C64385C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0BD319C3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3C8FF660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9EBA4FA" w14:textId="77777777" w:rsidR="00F94AFF" w:rsidRDefault="00F94AFF"/>
    <w:sectPr w:rsidR="00F94A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30"/>
    <w:rsid w:val="00041330"/>
    <w:rsid w:val="003D2CE8"/>
    <w:rsid w:val="006F2030"/>
    <w:rsid w:val="007268CC"/>
    <w:rsid w:val="00847989"/>
    <w:rsid w:val="00932370"/>
    <w:rsid w:val="00B578C7"/>
    <w:rsid w:val="00F94AFF"/>
    <w:rsid w:val="00F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1CCA8"/>
  <w15:docId w15:val="{EE90A73D-847D-4E21-9B07-825F137B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14797</Words>
  <Characters>8435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5</cp:revision>
  <dcterms:created xsi:type="dcterms:W3CDTF">2020-03-29T10:59:00Z</dcterms:created>
  <dcterms:modified xsi:type="dcterms:W3CDTF">2023-10-27T14:23:00Z</dcterms:modified>
</cp:coreProperties>
</file>